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EAE1" w14:textId="77777777" w:rsidR="000C2A5F" w:rsidRDefault="00F33282" w:rsidP="000C2A5F">
      <w:r>
        <w:t xml:space="preserve">  </w:t>
      </w:r>
      <w:r w:rsidR="000C2A5F">
        <w:t xml:space="preserve">                                                                                                                                   </w:t>
      </w: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236"/>
        <w:gridCol w:w="1481"/>
        <w:gridCol w:w="278"/>
        <w:gridCol w:w="426"/>
        <w:gridCol w:w="254"/>
        <w:gridCol w:w="3877"/>
        <w:gridCol w:w="442"/>
        <w:gridCol w:w="2196"/>
      </w:tblGrid>
      <w:tr w:rsidR="000C2A5F" w14:paraId="73D400E0" w14:textId="77777777" w:rsidTr="000B2345">
        <w:trPr>
          <w:trHeight w:val="1178"/>
        </w:trPr>
        <w:tc>
          <w:tcPr>
            <w:tcW w:w="10030" w:type="dxa"/>
            <w:gridSpan w:val="10"/>
          </w:tcPr>
          <w:p w14:paraId="0C0696CD" w14:textId="77777777" w:rsidR="000C2A5F" w:rsidRDefault="000C2A5F" w:rsidP="00DA7CC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2550E2B" wp14:editId="240D6343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A5F" w14:paraId="77A7003D" w14:textId="77777777" w:rsidTr="000B2345">
        <w:trPr>
          <w:trHeight w:val="1238"/>
        </w:trPr>
        <w:tc>
          <w:tcPr>
            <w:tcW w:w="10030" w:type="dxa"/>
            <w:gridSpan w:val="10"/>
          </w:tcPr>
          <w:p w14:paraId="27327961" w14:textId="77777777" w:rsidR="000C2A5F" w:rsidRDefault="000C2A5F" w:rsidP="00DA7CC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14:paraId="56673635" w14:textId="77777777" w:rsidR="000C2A5F" w:rsidRDefault="000C2A5F" w:rsidP="00DA7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Октябрьского</w:t>
            </w:r>
            <w:r w:rsidR="007E35C7">
              <w:rPr>
                <w:b/>
                <w:sz w:val="22"/>
                <w:szCs w:val="22"/>
              </w:rPr>
              <w:t xml:space="preserve"> 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0978364" w14:textId="77777777" w:rsidR="000C2A5F" w:rsidRDefault="000C2A5F" w:rsidP="00DA7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5F9881FF" w14:textId="77777777" w:rsidR="000C2A5F" w:rsidRDefault="000C2A5F" w:rsidP="00DA7CC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78BFF856" w14:textId="77777777" w:rsidR="000C2A5F" w:rsidRDefault="000C2A5F" w:rsidP="00DA7CC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0B2345" w14:paraId="592C00E6" w14:textId="77777777" w:rsidTr="000B2345">
        <w:trPr>
          <w:trHeight w:val="431"/>
        </w:trPr>
        <w:tc>
          <w:tcPr>
            <w:tcW w:w="236" w:type="dxa"/>
            <w:vAlign w:val="bottom"/>
          </w:tcPr>
          <w:p w14:paraId="5CC10DE2" w14:textId="77777777" w:rsidR="000C2A5F" w:rsidRDefault="000C2A5F" w:rsidP="00DA7CC3">
            <w:pPr>
              <w:jc w:val="right"/>
            </w:pPr>
            <w:r>
              <w:t>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E7C54" w14:textId="4491707A" w:rsidR="000C2A5F" w:rsidRDefault="00E71377" w:rsidP="00DA7CC3">
            <w:r>
              <w:t>11</w:t>
            </w:r>
          </w:p>
        </w:tc>
        <w:tc>
          <w:tcPr>
            <w:tcW w:w="236" w:type="dxa"/>
            <w:vAlign w:val="bottom"/>
          </w:tcPr>
          <w:p w14:paraId="79348B90" w14:textId="77777777" w:rsidR="000C2A5F" w:rsidRDefault="000C2A5F" w:rsidP="00DA7CC3">
            <w: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B06A0" w14:textId="2CC7FB5B" w:rsidR="000C2A5F" w:rsidRDefault="00E71377" w:rsidP="00DA7CC3">
            <w:pPr>
              <w:jc w:val="center"/>
            </w:pPr>
            <w:r>
              <w:t>января</w:t>
            </w:r>
          </w:p>
        </w:tc>
        <w:tc>
          <w:tcPr>
            <w:tcW w:w="278" w:type="dxa"/>
            <w:vAlign w:val="bottom"/>
          </w:tcPr>
          <w:p w14:paraId="409A16F2" w14:textId="77777777" w:rsidR="000C2A5F" w:rsidRDefault="000C2A5F" w:rsidP="000B2345">
            <w:pPr>
              <w:ind w:left="-118" w:right="-108"/>
              <w:jc w:val="right"/>
            </w:pPr>
            <w:r>
              <w:t>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F0E43" w14:textId="77777777" w:rsidR="000C2A5F" w:rsidRDefault="000C2A5F" w:rsidP="00DA7CC3"/>
          <w:p w14:paraId="29832411" w14:textId="77777777" w:rsidR="000C2A5F" w:rsidRDefault="00E02697" w:rsidP="00DA7CC3">
            <w:r>
              <w:t>23</w:t>
            </w:r>
            <w:r w:rsidR="000B2345">
              <w:t xml:space="preserve"> </w:t>
            </w:r>
            <w:r w:rsidR="000C2A5F">
              <w:t xml:space="preserve">  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B603E" w14:textId="77777777" w:rsidR="000C2A5F" w:rsidRDefault="000C2A5F" w:rsidP="00DA7CC3">
            <w:r>
              <w:t>г.</w:t>
            </w:r>
          </w:p>
        </w:tc>
        <w:tc>
          <w:tcPr>
            <w:tcW w:w="3877" w:type="dxa"/>
            <w:vAlign w:val="bottom"/>
          </w:tcPr>
          <w:p w14:paraId="7A77E99C" w14:textId="77777777" w:rsidR="000C2A5F" w:rsidRDefault="000C2A5F" w:rsidP="00DA7CC3"/>
        </w:tc>
        <w:tc>
          <w:tcPr>
            <w:tcW w:w="442" w:type="dxa"/>
            <w:vAlign w:val="bottom"/>
          </w:tcPr>
          <w:p w14:paraId="654A03A0" w14:textId="77777777" w:rsidR="000C2A5F" w:rsidRDefault="000C2A5F" w:rsidP="00DA7CC3">
            <w:pPr>
              <w:jc w:val="center"/>
            </w:pPr>
            <w:r>
              <w:t>№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9F800" w14:textId="0F02920D" w:rsidR="000C2A5F" w:rsidRDefault="00E71377" w:rsidP="000B2345">
            <w:r>
              <w:t>1</w:t>
            </w:r>
          </w:p>
        </w:tc>
      </w:tr>
      <w:tr w:rsidR="000C2A5F" w14:paraId="02934DB6" w14:textId="77777777" w:rsidTr="000B2345">
        <w:trPr>
          <w:trHeight w:val="330"/>
        </w:trPr>
        <w:tc>
          <w:tcPr>
            <w:tcW w:w="1003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082B5CC9" w14:textId="77777777" w:rsidR="000C2A5F" w:rsidRDefault="000C2A5F" w:rsidP="00DA7CC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14:paraId="6818E58E" w14:textId="77777777" w:rsidR="000C2A5F" w:rsidRDefault="000C2A5F" w:rsidP="000C2A5F">
      <w:pPr>
        <w:jc w:val="both"/>
      </w:pPr>
    </w:p>
    <w:p w14:paraId="1E2B5966" w14:textId="77777777" w:rsidR="000C2A5F" w:rsidRDefault="000C2A5F" w:rsidP="000C2A5F">
      <w:pPr>
        <w:jc w:val="both"/>
      </w:pPr>
    </w:p>
    <w:p w14:paraId="00115C40" w14:textId="77777777" w:rsidR="000C2A5F" w:rsidRDefault="000C2A5F" w:rsidP="000C2A5F">
      <w:pPr>
        <w:jc w:val="both"/>
      </w:pPr>
      <w:r>
        <w:t>Об утверждении Правил</w:t>
      </w:r>
    </w:p>
    <w:p w14:paraId="350CAD96" w14:textId="77777777" w:rsidR="000C2A5F" w:rsidRDefault="000C2A5F" w:rsidP="000C2A5F">
      <w:pPr>
        <w:jc w:val="both"/>
      </w:pPr>
      <w:r>
        <w:t xml:space="preserve">землепользования и застройки </w:t>
      </w:r>
    </w:p>
    <w:p w14:paraId="426C1F05" w14:textId="77777777" w:rsidR="000C2A5F" w:rsidRDefault="000C2A5F" w:rsidP="000C2A5F">
      <w:pPr>
        <w:jc w:val="both"/>
      </w:pPr>
      <w:r>
        <w:t>территории городского поселения Приобье</w:t>
      </w:r>
    </w:p>
    <w:p w14:paraId="48EEEDE4" w14:textId="77777777" w:rsidR="000C2A5F" w:rsidRDefault="000C2A5F" w:rsidP="000C2A5F">
      <w:pPr>
        <w:jc w:val="both"/>
      </w:pPr>
    </w:p>
    <w:p w14:paraId="11290CF6" w14:textId="77777777" w:rsidR="000C2A5F" w:rsidRDefault="000C2A5F" w:rsidP="000C2A5F">
      <w:pPr>
        <w:jc w:val="both"/>
      </w:pPr>
      <w:r>
        <w:t xml:space="preserve">            В целях создания условий для устойчивого развития городского поселения Приобье, в соответствии со статьей 31 Градостроительного кодекса Российской Федерации, пунктом </w:t>
      </w:r>
      <w:r w:rsidR="002732FA">
        <w:t>20  части 1</w:t>
      </w:r>
      <w:r w:rsidR="00735046">
        <w:t xml:space="preserve"> </w:t>
      </w:r>
      <w:r>
        <w:t>статьи 1</w:t>
      </w:r>
      <w:r w:rsidR="00735046">
        <w:t>4</w:t>
      </w:r>
      <w:r>
        <w:t xml:space="preserve"> Федерального закона от 06.10.2003 №131-ФЗ «Об общих принципах организации местного самоуправления в Российской Федерации», пунктом 8 статьи 8 Закона Ханты-Мансийского автономного округа – Югры от 18.04.2007 №39-оз «О градостроительной деятельности на территории Ханты-Мансийского автономного округа – Югры», руководствуясь Уставом  городского поседения Приобье:</w:t>
      </w:r>
    </w:p>
    <w:p w14:paraId="6EE2F7A1" w14:textId="77777777" w:rsidR="000C2A5F" w:rsidRDefault="000C2A5F" w:rsidP="000C2A5F">
      <w:pPr>
        <w:jc w:val="both"/>
      </w:pPr>
      <w:r>
        <w:t xml:space="preserve">        1.Утвердить Правила землепользования и застройки </w:t>
      </w:r>
      <w:r w:rsidR="007E35C7">
        <w:t xml:space="preserve">территории </w:t>
      </w:r>
      <w:r>
        <w:t>городского поселения Приобье</w:t>
      </w:r>
      <w:r w:rsidR="002732FA">
        <w:t>,</w:t>
      </w:r>
      <w:r>
        <w:t xml:space="preserve"> без проведения публичных слушаний или общественных обсуждений, в полном объеме соответствующие решению Совета депутатов городского поселения Приобье от 27.11.2008 №11, в редакции решений Совета депутатов городского поселения Приобье </w:t>
      </w:r>
      <w:r w:rsidRPr="00CD5C1B">
        <w:t>от 18.03.2010г №3, от 19.02.2019г№34, от 01.04.2021 №14, от 12</w:t>
      </w:r>
      <w:r>
        <w:t xml:space="preserve">.05.2021 №22, от 28.07.2022 №42. </w:t>
      </w:r>
    </w:p>
    <w:p w14:paraId="1442D985" w14:textId="77777777" w:rsidR="000C2A5F" w:rsidRDefault="000C2A5F" w:rsidP="000C2A5F">
      <w:pPr>
        <w:ind w:firstLine="540"/>
        <w:jc w:val="both"/>
      </w:pPr>
      <w:r>
        <w:t xml:space="preserve">2.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</w:t>
      </w:r>
      <w:proofErr w:type="gramStart"/>
      <w:r>
        <w:t>так же</w:t>
      </w:r>
      <w:proofErr w:type="gramEnd"/>
      <w:r>
        <w:t xml:space="preserve"> разместить на официальном сайте городского поселения Приобье в информационно-телекоммуникационной сети «Интернет».</w:t>
      </w:r>
    </w:p>
    <w:p w14:paraId="639F8ADF" w14:textId="77777777" w:rsidR="000C2A5F" w:rsidRDefault="000C2A5F" w:rsidP="000C2A5F">
      <w:r>
        <w:t xml:space="preserve">         3.Настоящее постановление вступает в силу с момента </w:t>
      </w:r>
      <w:r w:rsidR="00F33282">
        <w:t>обнародования</w:t>
      </w:r>
      <w:r>
        <w:t>.</w:t>
      </w:r>
    </w:p>
    <w:p w14:paraId="7A9F78C1" w14:textId="77777777" w:rsidR="000C2A5F" w:rsidRDefault="000C2A5F" w:rsidP="000C2A5F">
      <w:r>
        <w:t xml:space="preserve">         4.Контроль за исполнением данного постановления возложить на заместителя главы по вопросам строительства, ЖКХ и обеспечению безопасности.</w:t>
      </w:r>
    </w:p>
    <w:p w14:paraId="52E88BF5" w14:textId="77777777" w:rsidR="000C2A5F" w:rsidRDefault="000C2A5F" w:rsidP="000C2A5F"/>
    <w:p w14:paraId="3E4E1BFB" w14:textId="77777777" w:rsidR="000C2A5F" w:rsidRDefault="000C2A5F" w:rsidP="000C2A5F"/>
    <w:p w14:paraId="55944E30" w14:textId="77777777" w:rsidR="000C2A5F" w:rsidRDefault="000C2A5F" w:rsidP="000C2A5F">
      <w:pPr>
        <w:tabs>
          <w:tab w:val="left" w:pos="7200"/>
        </w:tabs>
        <w:jc w:val="both"/>
      </w:pPr>
      <w:r>
        <w:t xml:space="preserve">         Глава городского поселения                                                                              </w:t>
      </w:r>
      <w:proofErr w:type="spellStart"/>
      <w:r>
        <w:t>Е.Ю.Ермаков</w:t>
      </w:r>
      <w:proofErr w:type="spellEnd"/>
    </w:p>
    <w:p w14:paraId="358877C2" w14:textId="77777777" w:rsidR="000C2A5F" w:rsidRDefault="000C2A5F" w:rsidP="000C2A5F">
      <w:pPr>
        <w:tabs>
          <w:tab w:val="left" w:pos="7200"/>
        </w:tabs>
        <w:jc w:val="both"/>
      </w:pPr>
    </w:p>
    <w:p w14:paraId="4F670BAB" w14:textId="77777777" w:rsidR="000C2A5F" w:rsidRDefault="000C2A5F" w:rsidP="000C2A5F">
      <w:pPr>
        <w:tabs>
          <w:tab w:val="left" w:pos="6480"/>
          <w:tab w:val="left" w:pos="6660"/>
        </w:tabs>
        <w:jc w:val="both"/>
      </w:pPr>
    </w:p>
    <w:p w14:paraId="3F376FD2" w14:textId="77777777" w:rsidR="00AD54EE" w:rsidRDefault="00AD54EE" w:rsidP="000C2A5F">
      <w:pPr>
        <w:tabs>
          <w:tab w:val="left" w:pos="6480"/>
          <w:tab w:val="left" w:pos="6660"/>
        </w:tabs>
        <w:jc w:val="both"/>
      </w:pPr>
    </w:p>
    <w:p w14:paraId="4CC996D1" w14:textId="77777777" w:rsidR="00AD54EE" w:rsidRDefault="00AD54EE" w:rsidP="000C2A5F">
      <w:pPr>
        <w:tabs>
          <w:tab w:val="left" w:pos="6480"/>
          <w:tab w:val="left" w:pos="6660"/>
        </w:tabs>
        <w:jc w:val="both"/>
      </w:pPr>
    </w:p>
    <w:p w14:paraId="6CABAD5C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11268FAC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0F6266AB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4D0975E7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7EFCF934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49F13B5F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3C7E4A0C" w14:textId="77777777" w:rsidR="00B97743" w:rsidRDefault="00B97743" w:rsidP="000C2A5F">
      <w:pPr>
        <w:tabs>
          <w:tab w:val="left" w:pos="6480"/>
          <w:tab w:val="left" w:pos="6660"/>
        </w:tabs>
        <w:jc w:val="both"/>
      </w:pPr>
    </w:p>
    <w:p w14:paraId="7590E2AD" w14:textId="77777777" w:rsidR="00B12FA5" w:rsidRDefault="00B12FA5"/>
    <w:sectPr w:rsidR="00B12FA5" w:rsidSect="000C2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B7"/>
    <w:rsid w:val="000B2345"/>
    <w:rsid w:val="000C2A5F"/>
    <w:rsid w:val="002732FA"/>
    <w:rsid w:val="00301B18"/>
    <w:rsid w:val="00735046"/>
    <w:rsid w:val="007E35C7"/>
    <w:rsid w:val="00AD54EE"/>
    <w:rsid w:val="00B12FA5"/>
    <w:rsid w:val="00B22EB7"/>
    <w:rsid w:val="00B97743"/>
    <w:rsid w:val="00E02697"/>
    <w:rsid w:val="00E71377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DE6"/>
  <w15:chartTrackingRefBased/>
  <w15:docId w15:val="{C37FF041-E178-4BB9-9530-BF33FA0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Марчева, Екатерина Викторовна</cp:lastModifiedBy>
  <cp:revision>10</cp:revision>
  <cp:lastPrinted>2023-01-09T05:28:00Z</cp:lastPrinted>
  <dcterms:created xsi:type="dcterms:W3CDTF">2022-12-02T11:07:00Z</dcterms:created>
  <dcterms:modified xsi:type="dcterms:W3CDTF">2023-01-12T05:13:00Z</dcterms:modified>
</cp:coreProperties>
</file>